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AF" w:rsidRPr="00F05BDE" w:rsidRDefault="007864AF" w:rsidP="00F05BD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30"/>
        <w:gridCol w:w="3003"/>
        <w:gridCol w:w="3034"/>
      </w:tblGrid>
      <w:tr w:rsidR="007D58E4" w:rsidRPr="00F05BDE" w:rsidTr="007D58E4">
        <w:trPr>
          <w:jc w:val="center"/>
        </w:trPr>
        <w:tc>
          <w:tcPr>
            <w:tcW w:w="9054" w:type="dxa"/>
            <w:gridSpan w:val="4"/>
          </w:tcPr>
          <w:p w:rsidR="007D58E4" w:rsidRPr="00F05BDE" w:rsidRDefault="007D58E4" w:rsidP="00F05B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BDE">
              <w:rPr>
                <w:rFonts w:ascii="Arial" w:hAnsi="Arial" w:cs="Arial"/>
                <w:b/>
                <w:sz w:val="24"/>
                <w:szCs w:val="24"/>
              </w:rPr>
              <w:t>ELEMENTOS PARA UNA CLASE SEGÚN LA CONCEPCIÓN</w:t>
            </w:r>
          </w:p>
          <w:p w:rsidR="007D58E4" w:rsidRPr="00F05BDE" w:rsidRDefault="007D58E4" w:rsidP="00F05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b/>
                <w:sz w:val="24"/>
                <w:szCs w:val="24"/>
              </w:rPr>
              <w:t>TRIÁDICA DEL CEREBRO</w:t>
            </w:r>
            <w:r w:rsidRPr="00F05B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D58E4" w:rsidRPr="00F05BDE" w:rsidTr="007D58E4">
        <w:trPr>
          <w:jc w:val="center"/>
        </w:trPr>
        <w:tc>
          <w:tcPr>
            <w:tcW w:w="9054" w:type="dxa"/>
            <w:gridSpan w:val="4"/>
          </w:tcPr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 xml:space="preserve">ASIGNATURA:           </w:t>
            </w:r>
            <w:r w:rsidRPr="00F05BDE">
              <w:rPr>
                <w:rFonts w:ascii="Arial" w:hAnsi="Arial" w:cs="Arial"/>
                <w:sz w:val="24"/>
                <w:szCs w:val="24"/>
                <w:u w:val="single"/>
              </w:rPr>
              <w:t>Castellano</w:t>
            </w:r>
          </w:p>
        </w:tc>
      </w:tr>
      <w:tr w:rsidR="007D58E4" w:rsidRPr="00F05BDE" w:rsidTr="007D58E4">
        <w:trPr>
          <w:jc w:val="center"/>
        </w:trPr>
        <w:tc>
          <w:tcPr>
            <w:tcW w:w="2787" w:type="dxa"/>
          </w:tcPr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>TEMA DE LA CLASE</w:t>
            </w:r>
          </w:p>
        </w:tc>
        <w:tc>
          <w:tcPr>
            <w:tcW w:w="6267" w:type="dxa"/>
            <w:gridSpan w:val="3"/>
          </w:tcPr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>OBJETIVO</w:t>
            </w:r>
          </w:p>
        </w:tc>
      </w:tr>
      <w:tr w:rsidR="007D58E4" w:rsidRPr="00F05BDE" w:rsidTr="007D58E4">
        <w:trPr>
          <w:trHeight w:val="1527"/>
          <w:jc w:val="center"/>
        </w:trPr>
        <w:tc>
          <w:tcPr>
            <w:tcW w:w="2787" w:type="dxa"/>
          </w:tcPr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>El sustantivo</w:t>
            </w:r>
          </w:p>
        </w:tc>
        <w:tc>
          <w:tcPr>
            <w:tcW w:w="6267" w:type="dxa"/>
            <w:gridSpan w:val="3"/>
          </w:tcPr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>Mejorar los procesos de redacción a partir de la aplicación de  las diferentes clases de sustantivos en diversos tipos de textos a nivel oral y escrito.</w:t>
            </w:r>
          </w:p>
        </w:tc>
      </w:tr>
      <w:tr w:rsidR="007D58E4" w:rsidRPr="00F05BDE" w:rsidTr="007D58E4">
        <w:trPr>
          <w:trHeight w:val="467"/>
          <w:jc w:val="center"/>
        </w:trPr>
        <w:tc>
          <w:tcPr>
            <w:tcW w:w="9054" w:type="dxa"/>
            <w:gridSpan w:val="4"/>
          </w:tcPr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>ACTIVIDADES</w:t>
            </w:r>
          </w:p>
        </w:tc>
      </w:tr>
      <w:tr w:rsidR="007D58E4" w:rsidRPr="00F05BDE" w:rsidTr="007D58E4">
        <w:trPr>
          <w:jc w:val="center"/>
        </w:trPr>
        <w:tc>
          <w:tcPr>
            <w:tcW w:w="3017" w:type="dxa"/>
            <w:gridSpan w:val="2"/>
          </w:tcPr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>PENSAR</w:t>
            </w:r>
          </w:p>
        </w:tc>
        <w:tc>
          <w:tcPr>
            <w:tcW w:w="3003" w:type="dxa"/>
          </w:tcPr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>ACTUAR</w:t>
            </w:r>
          </w:p>
        </w:tc>
        <w:tc>
          <w:tcPr>
            <w:tcW w:w="3034" w:type="dxa"/>
          </w:tcPr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>SENTIR</w:t>
            </w:r>
          </w:p>
        </w:tc>
      </w:tr>
      <w:tr w:rsidR="007D58E4" w:rsidRPr="00F05BDE" w:rsidTr="007D58E4">
        <w:trPr>
          <w:jc w:val="center"/>
        </w:trPr>
        <w:tc>
          <w:tcPr>
            <w:tcW w:w="3017" w:type="dxa"/>
            <w:gridSpan w:val="2"/>
          </w:tcPr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8E4" w:rsidRPr="00F05BDE" w:rsidRDefault="007D58E4" w:rsidP="007D58E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 xml:space="preserve">Lectura del libro Charlie y la fábrica de chocolates de </w:t>
            </w:r>
            <w:proofErr w:type="spellStart"/>
            <w:r w:rsidRPr="00F05BDE">
              <w:rPr>
                <w:rFonts w:ascii="Arial" w:hAnsi="Arial" w:cs="Arial"/>
                <w:sz w:val="24"/>
                <w:szCs w:val="24"/>
              </w:rPr>
              <w:t>Roald</w:t>
            </w:r>
            <w:proofErr w:type="spellEnd"/>
            <w:r w:rsidRPr="00F05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5BDE">
              <w:rPr>
                <w:rFonts w:ascii="Arial" w:hAnsi="Arial" w:cs="Arial"/>
                <w:sz w:val="24"/>
                <w:szCs w:val="24"/>
              </w:rPr>
              <w:t>Dalh</w:t>
            </w:r>
            <w:proofErr w:type="spellEnd"/>
            <w:r w:rsidRPr="00F05B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58E4" w:rsidRPr="00F05BDE" w:rsidRDefault="007D58E4" w:rsidP="007D58E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>Lectura del libro Pedro Pascasio de Fernando Soto Aparicio.</w:t>
            </w:r>
          </w:p>
          <w:p w:rsidR="007D58E4" w:rsidRPr="00F05BDE" w:rsidRDefault="007D58E4" w:rsidP="007D58E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>Lectura del libro La rebelión de las ratas  de Fernando Soto  Aparicio.</w:t>
            </w:r>
          </w:p>
          <w:p w:rsidR="007D58E4" w:rsidRPr="00F05BDE" w:rsidRDefault="007D58E4" w:rsidP="007D58E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 xml:space="preserve">Preguntas relativas al tema establecido por la institución para el ejercicio de </w:t>
            </w:r>
            <w:proofErr w:type="spellStart"/>
            <w:r w:rsidRPr="00F05BDE">
              <w:rPr>
                <w:rFonts w:ascii="Arial" w:hAnsi="Arial" w:cs="Arial"/>
                <w:sz w:val="24"/>
                <w:szCs w:val="24"/>
              </w:rPr>
              <w:t>transversalización</w:t>
            </w:r>
            <w:proofErr w:type="spellEnd"/>
            <w:r w:rsidRPr="00F05B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8E4" w:rsidRPr="00F05BDE" w:rsidRDefault="007D58E4" w:rsidP="007D58E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>Los alumnos diseñan juegos didácticos a partir del tema y los textos.</w:t>
            </w:r>
          </w:p>
          <w:p w:rsidR="007D58E4" w:rsidRPr="00F05BDE" w:rsidRDefault="007D58E4" w:rsidP="007D58E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 xml:space="preserve">Los alumnos elaboran talleres tipo SABER, de acuerdo al contenido de los libros. </w:t>
            </w:r>
          </w:p>
          <w:p w:rsidR="007D58E4" w:rsidRPr="00F05BDE" w:rsidRDefault="007D58E4" w:rsidP="007D58E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>Preparar temas relacionados con el tópico de la institución.</w:t>
            </w:r>
          </w:p>
          <w:p w:rsidR="007D58E4" w:rsidRPr="00F05BDE" w:rsidRDefault="007D58E4" w:rsidP="007D58E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 xml:space="preserve">A partir de las propuestas buscar elementos de </w:t>
            </w:r>
            <w:proofErr w:type="spellStart"/>
            <w:r w:rsidRPr="00F05BDE">
              <w:rPr>
                <w:rFonts w:ascii="Arial" w:hAnsi="Arial" w:cs="Arial"/>
                <w:sz w:val="24"/>
                <w:szCs w:val="24"/>
              </w:rPr>
              <w:t>transversalización</w:t>
            </w:r>
            <w:proofErr w:type="spellEnd"/>
            <w:r w:rsidRPr="00F05BDE">
              <w:rPr>
                <w:rFonts w:ascii="Arial" w:hAnsi="Arial" w:cs="Arial"/>
                <w:sz w:val="24"/>
                <w:szCs w:val="24"/>
              </w:rPr>
              <w:t xml:space="preserve"> en las obras </w:t>
            </w:r>
            <w:r w:rsidRPr="00F05BDE">
              <w:rPr>
                <w:rFonts w:ascii="Arial" w:hAnsi="Arial" w:cs="Arial"/>
                <w:sz w:val="24"/>
                <w:szCs w:val="24"/>
              </w:rPr>
              <w:lastRenderedPageBreak/>
              <w:t>literarias.</w:t>
            </w:r>
          </w:p>
          <w:p w:rsidR="007D58E4" w:rsidRPr="00F05BDE" w:rsidRDefault="007D58E4" w:rsidP="007D58E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</w:tcPr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8E4" w:rsidRPr="00F05BDE" w:rsidRDefault="007D58E4" w:rsidP="007D58E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 xml:space="preserve">Motivar a los estudiantes sobre la importancia de los procesos </w:t>
            </w:r>
            <w:proofErr w:type="spellStart"/>
            <w:r w:rsidRPr="00F05BDE">
              <w:rPr>
                <w:rFonts w:ascii="Arial" w:hAnsi="Arial" w:cs="Arial"/>
                <w:sz w:val="24"/>
                <w:szCs w:val="24"/>
              </w:rPr>
              <w:t>lectoescriturales</w:t>
            </w:r>
            <w:proofErr w:type="spellEnd"/>
            <w:r w:rsidRPr="00F05BDE">
              <w:rPr>
                <w:rFonts w:ascii="Arial" w:hAnsi="Arial" w:cs="Arial"/>
                <w:sz w:val="24"/>
                <w:szCs w:val="24"/>
              </w:rPr>
              <w:t xml:space="preserve"> al interior de las asignaturas  y de la familia. </w:t>
            </w:r>
          </w:p>
          <w:p w:rsidR="007D58E4" w:rsidRPr="00F05BDE" w:rsidRDefault="007D58E4" w:rsidP="007D58E4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7D58E4" w:rsidRPr="00F05BDE" w:rsidRDefault="007D58E4" w:rsidP="007D58E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 xml:space="preserve">Reflexionar sobre la importancia de la </w:t>
            </w:r>
            <w:proofErr w:type="spellStart"/>
            <w:r w:rsidRPr="00F05BDE">
              <w:rPr>
                <w:rFonts w:ascii="Arial" w:hAnsi="Arial" w:cs="Arial"/>
                <w:sz w:val="24"/>
                <w:szCs w:val="24"/>
              </w:rPr>
              <w:t>transversalización</w:t>
            </w:r>
            <w:proofErr w:type="spellEnd"/>
            <w:r w:rsidRPr="00F05BDE">
              <w:rPr>
                <w:rFonts w:ascii="Arial" w:hAnsi="Arial" w:cs="Arial"/>
                <w:sz w:val="24"/>
                <w:szCs w:val="24"/>
              </w:rPr>
              <w:t xml:space="preserve"> en las instituciones.</w:t>
            </w:r>
          </w:p>
          <w:p w:rsidR="007D58E4" w:rsidRPr="00F05BDE" w:rsidRDefault="007D58E4" w:rsidP="007D58E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 xml:space="preserve">Lluvia de ideas para proponer acciones durante el proceso de </w:t>
            </w:r>
            <w:proofErr w:type="spellStart"/>
            <w:r w:rsidRPr="00F05BDE">
              <w:rPr>
                <w:rFonts w:ascii="Arial" w:hAnsi="Arial" w:cs="Arial"/>
                <w:sz w:val="24"/>
                <w:szCs w:val="24"/>
              </w:rPr>
              <w:t>transversalización</w:t>
            </w:r>
            <w:proofErr w:type="spellEnd"/>
            <w:r w:rsidRPr="00F05B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58E4" w:rsidRPr="00F05BDE" w:rsidRDefault="007D58E4" w:rsidP="007D58E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 xml:space="preserve">Proponer estrategias que </w:t>
            </w:r>
            <w:r w:rsidRPr="00F05BDE">
              <w:rPr>
                <w:rFonts w:ascii="Arial" w:hAnsi="Arial" w:cs="Arial"/>
                <w:sz w:val="24"/>
                <w:szCs w:val="24"/>
              </w:rPr>
              <w:lastRenderedPageBreak/>
              <w:t>permiten un mejor dominio de los sustantivos y su aplicación en la escritura.</w:t>
            </w:r>
          </w:p>
        </w:tc>
      </w:tr>
    </w:tbl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575"/>
        <w:gridCol w:w="2409"/>
        <w:gridCol w:w="2142"/>
      </w:tblGrid>
      <w:tr w:rsidR="00F745FC" w:rsidRPr="00F05BDE" w:rsidTr="00F05BDE">
        <w:tc>
          <w:tcPr>
            <w:tcW w:w="1928" w:type="dxa"/>
          </w:tcPr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>DEFINICIÓN DE RECURSOS</w:t>
            </w:r>
          </w:p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</w:tcPr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>RECURSO 1.</w:t>
            </w:r>
          </w:p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05BDE">
              <w:rPr>
                <w:rFonts w:ascii="Arial" w:hAnsi="Arial" w:cs="Arial"/>
                <w:sz w:val="24"/>
                <w:szCs w:val="24"/>
                <w:u w:val="single"/>
              </w:rPr>
              <w:t>Documentos:</w:t>
            </w:r>
          </w:p>
          <w:p w:rsidR="007D58E4" w:rsidRPr="00F05BDE" w:rsidRDefault="007D58E4" w:rsidP="007D58E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>Obras literarias.</w:t>
            </w:r>
          </w:p>
          <w:p w:rsidR="007D58E4" w:rsidRPr="00F05BDE" w:rsidRDefault="00F745FC" w:rsidP="007D58E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>Texto introductorio del proyecto titulado La familia.</w:t>
            </w:r>
          </w:p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>RECURSO 2.</w:t>
            </w:r>
          </w:p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05BDE">
              <w:rPr>
                <w:rFonts w:ascii="Arial" w:hAnsi="Arial" w:cs="Arial"/>
                <w:sz w:val="24"/>
                <w:szCs w:val="24"/>
                <w:u w:val="single"/>
              </w:rPr>
              <w:t>Didácticos:</w:t>
            </w:r>
          </w:p>
          <w:p w:rsidR="00F745FC" w:rsidRPr="00F05BDE" w:rsidRDefault="00F745FC" w:rsidP="007D58E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>Cuadernos.</w:t>
            </w:r>
          </w:p>
          <w:p w:rsidR="007D58E4" w:rsidRPr="00F05BDE" w:rsidRDefault="007D58E4" w:rsidP="007D58E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>Papelería para consignar las ideas de cada uno.</w:t>
            </w:r>
          </w:p>
          <w:p w:rsidR="007D58E4" w:rsidRPr="00F05BDE" w:rsidRDefault="00F745FC" w:rsidP="00F05BDE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>Juegos didácticos elaborados por los alumnos.</w:t>
            </w:r>
          </w:p>
        </w:tc>
        <w:tc>
          <w:tcPr>
            <w:tcW w:w="2142" w:type="dxa"/>
          </w:tcPr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>RECURSO 3.</w:t>
            </w:r>
          </w:p>
          <w:p w:rsidR="00F745FC" w:rsidRPr="00F05BDE" w:rsidRDefault="007D58E4" w:rsidP="007D58E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05BDE">
              <w:rPr>
                <w:rFonts w:ascii="Arial" w:hAnsi="Arial" w:cs="Arial"/>
                <w:sz w:val="24"/>
                <w:szCs w:val="24"/>
                <w:u w:val="single"/>
              </w:rPr>
              <w:t>Humanos:</w:t>
            </w:r>
          </w:p>
          <w:p w:rsidR="007D58E4" w:rsidRPr="00F05BDE" w:rsidRDefault="007D58E4" w:rsidP="007D58E4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>Docente.</w:t>
            </w:r>
          </w:p>
          <w:p w:rsidR="007D58E4" w:rsidRPr="00F05BDE" w:rsidRDefault="007D58E4" w:rsidP="007D58E4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>Estudiantes.</w:t>
            </w:r>
          </w:p>
          <w:p w:rsidR="00F745FC" w:rsidRPr="00F05BDE" w:rsidRDefault="00F745FC" w:rsidP="007D58E4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>Padres de familia</w:t>
            </w:r>
          </w:p>
        </w:tc>
      </w:tr>
      <w:tr w:rsidR="007D58E4" w:rsidRPr="00F05BDE" w:rsidTr="00F05BDE">
        <w:tc>
          <w:tcPr>
            <w:tcW w:w="1928" w:type="dxa"/>
          </w:tcPr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>CANTIDAD NECESITADA</w:t>
            </w:r>
          </w:p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6" w:type="dxa"/>
            <w:gridSpan w:val="3"/>
          </w:tcPr>
          <w:p w:rsidR="004168E7" w:rsidRPr="00F05BDE" w:rsidRDefault="004168E7" w:rsidP="007D5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8E4" w:rsidRPr="00F05BDE" w:rsidRDefault="00F745FC" w:rsidP="007D58E4">
            <w:p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>40 ejemplares de cada obra o por lo menos 20 para trabajar por parejas.</w:t>
            </w:r>
          </w:p>
          <w:p w:rsidR="007D58E4" w:rsidRPr="00F05BDE" w:rsidRDefault="004168E7" w:rsidP="00F745FC">
            <w:p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>1 j</w:t>
            </w:r>
            <w:r w:rsidR="00F745FC" w:rsidRPr="00F05BDE">
              <w:rPr>
                <w:rFonts w:ascii="Arial" w:hAnsi="Arial" w:cs="Arial"/>
                <w:sz w:val="24"/>
                <w:szCs w:val="24"/>
              </w:rPr>
              <w:t>uego por cada grupo.</w:t>
            </w:r>
          </w:p>
        </w:tc>
      </w:tr>
      <w:tr w:rsidR="007D58E4" w:rsidRPr="00F05BDE" w:rsidTr="00F05BDE">
        <w:trPr>
          <w:trHeight w:val="2887"/>
        </w:trPr>
        <w:tc>
          <w:tcPr>
            <w:tcW w:w="1928" w:type="dxa"/>
          </w:tcPr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>EVALUACIÓN DE LA ACTIVIDAD</w:t>
            </w:r>
          </w:p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6" w:type="dxa"/>
            <w:gridSpan w:val="3"/>
          </w:tcPr>
          <w:p w:rsidR="007D58E4" w:rsidRPr="00F05BDE" w:rsidRDefault="007D58E4" w:rsidP="007D58E4">
            <w:p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 xml:space="preserve"> El proceso de motivación permitió que los estudiantes se prepararan para recibir el tema </w:t>
            </w:r>
            <w:r w:rsidR="00F745FC" w:rsidRPr="00F05BDE">
              <w:rPr>
                <w:rFonts w:ascii="Arial" w:hAnsi="Arial" w:cs="Arial"/>
                <w:sz w:val="24"/>
                <w:szCs w:val="24"/>
              </w:rPr>
              <w:t>aunque no mostraron mucho agrado por la cantidad  de  obras leídas.</w:t>
            </w:r>
          </w:p>
          <w:p w:rsidR="007D58E4" w:rsidRPr="00F05BDE" w:rsidRDefault="00F745FC" w:rsidP="00F745FC">
            <w:pPr>
              <w:rPr>
                <w:rFonts w:ascii="Arial" w:hAnsi="Arial" w:cs="Arial"/>
                <w:sz w:val="24"/>
                <w:szCs w:val="24"/>
              </w:rPr>
            </w:pPr>
            <w:r w:rsidRPr="00F05BDE">
              <w:rPr>
                <w:rFonts w:ascii="Arial" w:hAnsi="Arial" w:cs="Arial"/>
                <w:sz w:val="24"/>
                <w:szCs w:val="24"/>
              </w:rPr>
              <w:t>Fue un  desafío leer los libros con los niños</w:t>
            </w:r>
            <w:r w:rsidR="007D58E4" w:rsidRPr="00F05B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5BDE">
              <w:rPr>
                <w:rFonts w:ascii="Arial" w:hAnsi="Arial" w:cs="Arial"/>
                <w:sz w:val="24"/>
                <w:szCs w:val="24"/>
              </w:rPr>
              <w:t xml:space="preserve">para </w:t>
            </w:r>
            <w:r w:rsidR="007D58E4" w:rsidRPr="00F05BDE">
              <w:rPr>
                <w:rFonts w:ascii="Arial" w:hAnsi="Arial" w:cs="Arial"/>
                <w:sz w:val="24"/>
                <w:szCs w:val="24"/>
              </w:rPr>
              <w:t xml:space="preserve">profundizar más en </w:t>
            </w:r>
            <w:r w:rsidRPr="00F05BDE">
              <w:rPr>
                <w:rFonts w:ascii="Arial" w:hAnsi="Arial" w:cs="Arial"/>
                <w:sz w:val="24"/>
                <w:szCs w:val="24"/>
              </w:rPr>
              <w:t>el tópico: FAMILIA Y ESCUELA LUGARES DE PAZ Y CONOCIMIENTO, pero poco a poco se fueron entusiasmando y se pudieron encontrar innumerables aplicaciones del tema propuesto y  a la vez se pudieron repasar  otros temas de la asignatura y de otras materias.</w:t>
            </w:r>
          </w:p>
        </w:tc>
      </w:tr>
      <w:bookmarkEnd w:id="0"/>
    </w:tbl>
    <w:p w:rsidR="00EA3A81" w:rsidRPr="00F05BDE" w:rsidRDefault="00EA3A81" w:rsidP="00F05BDE">
      <w:pPr>
        <w:rPr>
          <w:rFonts w:ascii="Arial" w:hAnsi="Arial" w:cs="Arial"/>
          <w:sz w:val="24"/>
          <w:szCs w:val="24"/>
        </w:rPr>
      </w:pPr>
    </w:p>
    <w:sectPr w:rsidR="00EA3A81" w:rsidRPr="00F05BDE" w:rsidSect="00EA3A8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F1" w:rsidRDefault="009F7DF1" w:rsidP="007864AF">
      <w:pPr>
        <w:spacing w:after="0" w:line="240" w:lineRule="auto"/>
      </w:pPr>
      <w:r>
        <w:separator/>
      </w:r>
    </w:p>
  </w:endnote>
  <w:endnote w:type="continuationSeparator" w:id="0">
    <w:p w:rsidR="009F7DF1" w:rsidRDefault="009F7DF1" w:rsidP="0078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F1" w:rsidRDefault="009F7DF1" w:rsidP="007864AF">
      <w:pPr>
        <w:spacing w:after="0" w:line="240" w:lineRule="auto"/>
      </w:pPr>
      <w:r>
        <w:separator/>
      </w:r>
    </w:p>
  </w:footnote>
  <w:footnote w:type="continuationSeparator" w:id="0">
    <w:p w:rsidR="009F7DF1" w:rsidRDefault="009F7DF1" w:rsidP="0078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AF" w:rsidRPr="00F05BDE" w:rsidRDefault="009F7DF1">
    <w:pPr>
      <w:pStyle w:val="Encabezado"/>
      <w:jc w:val="center"/>
      <w:rPr>
        <w:rFonts w:ascii="Arial" w:hAnsi="Arial" w:cs="Arial"/>
        <w:b/>
        <w:sz w:val="24"/>
        <w:szCs w:val="24"/>
      </w:rPr>
    </w:pPr>
    <w:sdt>
      <w:sdtPr>
        <w:rPr>
          <w:color w:val="365F91" w:themeColor="accent1" w:themeShade="BF"/>
        </w:rPr>
        <w:id w:val="5821892"/>
        <w:docPartObj>
          <w:docPartGallery w:val="Page Numbers (Margins)"/>
          <w:docPartUnique/>
        </w:docPartObj>
      </w:sdtPr>
      <w:sdtEndPr/>
      <w:sdtContent>
        <w:r w:rsidR="00D67A92">
          <w:rPr>
            <w:noProof/>
            <w:color w:val="365F91" w:themeColor="accent1" w:themeShade="BF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0" t="2540" r="8255" b="5715"/>
                  <wp:wrapNone/>
                  <wp:docPr id="9" name="Oval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4B" w:rsidRDefault="006579E6">
                              <w:pPr>
                                <w:jc w:val="right"/>
                                <w:rPr>
                                  <w:rStyle w:val="Nmerodepgina"/>
                                  <w:szCs w:val="24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fldChar w:fldCharType="begin"/>
                              </w:r>
                              <w:r w:rsidR="0051754B">
                                <w:rPr>
                                  <w:lang w:val="es-ES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es-ES"/>
                                </w:rPr>
                                <w:fldChar w:fldCharType="separate"/>
                              </w:r>
                              <w:r w:rsidR="00F05BDE" w:rsidRPr="00F05BDE">
                                <w:rPr>
                                  <w:rStyle w:val="Nmerodepgina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lang w:val="es-E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7" o:spid="_x0000_s1026" style="position:absolute;left:0;text-align:left;margin-left:0;margin-top:0;width:37.6pt;height:37.6pt;z-index:251662336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" o:allowincell="f" fillcolor="#9bbb59 [3206]" stroked="f">
                  <v:textbox inset="0,,0">
                    <w:txbxContent>
                      <w:p w:rsidR="0051754B" w:rsidRDefault="006579E6">
                        <w:pPr>
                          <w:jc w:val="right"/>
                          <w:rPr>
                            <w:rStyle w:val="Nmerodepgina"/>
                            <w:szCs w:val="24"/>
                          </w:rPr>
                        </w:pPr>
                        <w:r>
                          <w:rPr>
                            <w:lang w:val="es-ES"/>
                          </w:rPr>
                          <w:fldChar w:fldCharType="begin"/>
                        </w:r>
                        <w:r w:rsidR="0051754B">
                          <w:rPr>
                            <w:lang w:val="es-ES"/>
                          </w:rPr>
                          <w:instrText xml:space="preserve"> PAGE    \* MERGEFORMAT </w:instrText>
                        </w:r>
                        <w:r>
                          <w:rPr>
                            <w:lang w:val="es-ES"/>
                          </w:rPr>
                          <w:fldChar w:fldCharType="separate"/>
                        </w:r>
                        <w:r w:rsidR="00F05BDE" w:rsidRPr="00F05BDE">
                          <w:rPr>
                            <w:rStyle w:val="Nmerodepgina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lang w:val="es-E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D67A92"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6985" t="7620" r="571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alias w:val="Año"/>
                                <w:id w:val="78131013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7864AF" w:rsidRDefault="009C3812">
                                  <w:pPr>
                                    <w:pStyle w:val="Encabezado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8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9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30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1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6" o:spid="_x0000_s1032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Q/r8A&#10;AADaAAAADwAAAGRycy9kb3ducmV2LnhtbERPy4rCMBTdC/MP4QqzEU1HnUGqUUQYRlDw+QGX5poW&#10;m5vaZGz9e7MQXB7Oe7ZobSnuVPvCsYKvQQKCOHO6YKPgfPrtT0D4gKyxdEwKHuRhMf/ozDDVruED&#10;3Y/BiBjCPkUFeQhVKqXPcrLoB64ijtzF1RZDhLWRusYmhttSDpPkR1osODbkWNEqp+x6/LcKsu/l&#10;YdtL/mi0N3K3NQ1uxsObUp/ddjkFEagNb/HLvdYK4tZ4Jd4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p9D+vwAAANoAAAAPAAAAAAAAAAAAAAAAAJgCAABkcnMvZG93bnJl&#10;di54bWxQSwUGAAAAAAQABAD1AAAAhAMAAAAA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</w:rPr>
                          <w:alias w:val="Año"/>
                          <w:id w:val="78131013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7864AF" w:rsidRDefault="009C3812">
                            <w:pPr>
                              <w:pStyle w:val="Encabezad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rFonts w:ascii="Arial" w:hAnsi="Arial" w:cs="Arial"/>
          <w:b/>
          <w:sz w:val="24"/>
          <w:szCs w:val="24"/>
        </w:rPr>
        <w:alias w:val="Título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05BDE" w:rsidRPr="00F05BDE">
          <w:rPr>
            <w:rFonts w:ascii="Arial" w:hAnsi="Arial" w:cs="Arial"/>
            <w:b/>
            <w:sz w:val="24"/>
            <w:szCs w:val="24"/>
          </w:rPr>
          <w:t>LOS 3 MOMENTOS DE LA CLASE TRIÁDICA</w:t>
        </w:r>
      </w:sdtContent>
    </w:sdt>
  </w:p>
  <w:p w:rsidR="007864AF" w:rsidRPr="009525CC" w:rsidRDefault="007864AF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4BA9"/>
    <w:multiLevelType w:val="hybridMultilevel"/>
    <w:tmpl w:val="9522B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90826"/>
    <w:multiLevelType w:val="hybridMultilevel"/>
    <w:tmpl w:val="8B2A4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22FDA"/>
    <w:multiLevelType w:val="hybridMultilevel"/>
    <w:tmpl w:val="84785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AF"/>
    <w:rsid w:val="000B3B58"/>
    <w:rsid w:val="00134848"/>
    <w:rsid w:val="004168E7"/>
    <w:rsid w:val="0051754B"/>
    <w:rsid w:val="006579E6"/>
    <w:rsid w:val="007864AF"/>
    <w:rsid w:val="007D58E4"/>
    <w:rsid w:val="008D4760"/>
    <w:rsid w:val="008D4FAD"/>
    <w:rsid w:val="009525CC"/>
    <w:rsid w:val="009C3812"/>
    <w:rsid w:val="009F7DF1"/>
    <w:rsid w:val="00B62E58"/>
    <w:rsid w:val="00BD5FF5"/>
    <w:rsid w:val="00BF6481"/>
    <w:rsid w:val="00D10292"/>
    <w:rsid w:val="00D67A92"/>
    <w:rsid w:val="00D91707"/>
    <w:rsid w:val="00E06A87"/>
    <w:rsid w:val="00EA3A81"/>
    <w:rsid w:val="00F05BDE"/>
    <w:rsid w:val="00F7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6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86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4AF"/>
  </w:style>
  <w:style w:type="paragraph" w:styleId="Piedepgina">
    <w:name w:val="footer"/>
    <w:basedOn w:val="Normal"/>
    <w:link w:val="PiedepginaCar"/>
    <w:uiPriority w:val="99"/>
    <w:unhideWhenUsed/>
    <w:rsid w:val="00786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4AF"/>
  </w:style>
  <w:style w:type="paragraph" w:styleId="Textodeglobo">
    <w:name w:val="Balloon Text"/>
    <w:basedOn w:val="Normal"/>
    <w:link w:val="TextodegloboCar"/>
    <w:uiPriority w:val="99"/>
    <w:semiHidden/>
    <w:unhideWhenUsed/>
    <w:rsid w:val="0078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4A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51754B"/>
    <w:rPr>
      <w:rFonts w:eastAsiaTheme="minorEastAsia" w:cstheme="minorBidi"/>
      <w:bCs w:val="0"/>
      <w:iCs w:val="0"/>
      <w:szCs w:val="22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175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75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175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6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86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4AF"/>
  </w:style>
  <w:style w:type="paragraph" w:styleId="Piedepgina">
    <w:name w:val="footer"/>
    <w:basedOn w:val="Normal"/>
    <w:link w:val="PiedepginaCar"/>
    <w:uiPriority w:val="99"/>
    <w:unhideWhenUsed/>
    <w:rsid w:val="00786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4AF"/>
  </w:style>
  <w:style w:type="paragraph" w:styleId="Textodeglobo">
    <w:name w:val="Balloon Text"/>
    <w:basedOn w:val="Normal"/>
    <w:link w:val="TextodegloboCar"/>
    <w:uiPriority w:val="99"/>
    <w:semiHidden/>
    <w:unhideWhenUsed/>
    <w:rsid w:val="0078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4A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51754B"/>
    <w:rPr>
      <w:rFonts w:eastAsiaTheme="minorEastAsia" w:cstheme="minorBidi"/>
      <w:bCs w:val="0"/>
      <w:iCs w:val="0"/>
      <w:szCs w:val="22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175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75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17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4DBC-FA5C-4DD5-BFB4-99E0AAF4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Ticpeques y la clase triádica</vt:lpstr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3 MOMENTOS DE LA CLASE TRIÁDICA</dc:title>
  <dc:creator>usuario</dc:creator>
  <cp:lastModifiedBy>edna</cp:lastModifiedBy>
  <cp:revision>3</cp:revision>
  <dcterms:created xsi:type="dcterms:W3CDTF">2012-02-06T12:16:00Z</dcterms:created>
  <dcterms:modified xsi:type="dcterms:W3CDTF">2012-02-06T12:21:00Z</dcterms:modified>
</cp:coreProperties>
</file>